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F87C" w14:textId="77777777" w:rsidR="00CA648E" w:rsidRPr="00CA648E" w:rsidRDefault="00CA648E" w:rsidP="00CA648E">
      <w:pPr>
        <w:rPr>
          <w:sz w:val="28"/>
          <w:szCs w:val="28"/>
        </w:rPr>
      </w:pPr>
      <w:r w:rsidRPr="00CA648E">
        <w:rPr>
          <w:sz w:val="28"/>
          <w:szCs w:val="28"/>
        </w:rPr>
        <w:t xml:space="preserve">ZOD Haná, středisko Hoštice oznamuje sklizeň brambor: </w:t>
      </w:r>
    </w:p>
    <w:p w14:paraId="0A90A6A9" w14:textId="77777777" w:rsidR="00CA648E" w:rsidRPr="00CA648E" w:rsidRDefault="00CA648E" w:rsidP="00CA648E">
      <w:pPr>
        <w:rPr>
          <w:sz w:val="28"/>
          <w:szCs w:val="28"/>
        </w:rPr>
      </w:pPr>
      <w:r w:rsidRPr="00CA648E">
        <w:rPr>
          <w:sz w:val="28"/>
          <w:szCs w:val="28"/>
        </w:rPr>
        <w:t xml:space="preserve">Placení za středisko: Hoštice v pracovní době od 7:00 do 15:00 hodin u paní </w:t>
      </w:r>
      <w:proofErr w:type="spellStart"/>
      <w:r w:rsidRPr="00CA648E">
        <w:rPr>
          <w:sz w:val="28"/>
          <w:szCs w:val="28"/>
        </w:rPr>
        <w:t>Kužílkové</w:t>
      </w:r>
      <w:proofErr w:type="spellEnd"/>
      <w:r w:rsidRPr="00CA648E">
        <w:rPr>
          <w:sz w:val="28"/>
          <w:szCs w:val="28"/>
        </w:rPr>
        <w:t xml:space="preserve">. </w:t>
      </w:r>
    </w:p>
    <w:p w14:paraId="6A564D4D" w14:textId="77777777" w:rsidR="00CA648E" w:rsidRPr="00CA648E" w:rsidRDefault="00CA648E" w:rsidP="00CA648E">
      <w:pPr>
        <w:rPr>
          <w:sz w:val="28"/>
          <w:szCs w:val="28"/>
        </w:rPr>
      </w:pPr>
      <w:r w:rsidRPr="00CA648E">
        <w:rPr>
          <w:sz w:val="28"/>
          <w:szCs w:val="28"/>
        </w:rPr>
        <w:t xml:space="preserve">Cena brambor: členové ZOD 1400 Kč/ar, ostatní a nadlimitní 2200 Kč/ar, odvoz brambor 150 Kč. </w:t>
      </w:r>
    </w:p>
    <w:p w14:paraId="0BE06DC0" w14:textId="73D5E60D" w:rsidR="00CA648E" w:rsidRPr="00CA648E" w:rsidRDefault="00CA648E" w:rsidP="00CA648E">
      <w:pPr>
        <w:rPr>
          <w:sz w:val="28"/>
          <w:szCs w:val="28"/>
        </w:rPr>
      </w:pPr>
      <w:r w:rsidRPr="00CA648E">
        <w:rPr>
          <w:sz w:val="28"/>
          <w:szCs w:val="28"/>
        </w:rPr>
        <w:t>Termín vyorávání brambor: 11. 9. – 16. 9. 2023, v době 7:00 – 15:00 hodin. V případě nepříznivého počasí bude termín upraven.</w:t>
      </w:r>
    </w:p>
    <w:p w14:paraId="1937D325" w14:textId="3BDF0C02" w:rsidR="00125DE3" w:rsidRPr="00CA648E" w:rsidRDefault="00CA648E" w:rsidP="00CA648E">
      <w:pPr>
        <w:rPr>
          <w:sz w:val="28"/>
          <w:szCs w:val="28"/>
        </w:rPr>
      </w:pPr>
      <w:r w:rsidRPr="00CA648E">
        <w:rPr>
          <w:sz w:val="28"/>
          <w:szCs w:val="28"/>
        </w:rPr>
        <w:t xml:space="preserve"> Bez dokladu o zaplacení nebudou brambory vyorány, platba je možná pouze v hotovosti.</w:t>
      </w:r>
    </w:p>
    <w:sectPr w:rsidR="00125DE3" w:rsidRPr="00CA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8E"/>
    <w:rsid w:val="00125DE3"/>
    <w:rsid w:val="00C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DAA9"/>
  <w15:chartTrackingRefBased/>
  <w15:docId w15:val="{96D030A9-214E-4BD8-8CB8-7DCD20C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2023-09-07T06:13:00Z</dcterms:created>
  <dcterms:modified xsi:type="dcterms:W3CDTF">2023-09-07T06:13:00Z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3a64fbe8-6a13-4a80-a361-2613f6d47310</vt:lpwstr>
  </property>
</Properties>
</file>